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A4E0" w14:textId="3830C69D" w:rsidR="00896C22" w:rsidRPr="00667B46" w:rsidRDefault="00667B46" w:rsidP="00667B46">
      <w:pPr>
        <w:jc w:val="center"/>
        <w:rPr>
          <w:b/>
        </w:rPr>
      </w:pPr>
      <w:r w:rsidRPr="00667B46">
        <w:rPr>
          <w:b/>
        </w:rPr>
        <w:t>Zápis z</w:t>
      </w:r>
      <w:r w:rsidR="00A86317">
        <w:rPr>
          <w:b/>
        </w:rPr>
        <w:t xml:space="preserve"> mimořádného </w:t>
      </w:r>
      <w:r w:rsidRPr="00667B46">
        <w:rPr>
          <w:b/>
        </w:rPr>
        <w:t>jednání Školské rady při ZŠ Bedřicha Hrozného Lysá nad Labem</w:t>
      </w:r>
    </w:p>
    <w:p w14:paraId="29BF0D4D" w14:textId="4FB190A6" w:rsidR="00667B46" w:rsidRDefault="00371301" w:rsidP="00667B46">
      <w:pPr>
        <w:jc w:val="center"/>
        <w:rPr>
          <w:b/>
        </w:rPr>
      </w:pPr>
      <w:r>
        <w:rPr>
          <w:b/>
        </w:rPr>
        <w:t xml:space="preserve">ze dne </w:t>
      </w:r>
      <w:r w:rsidR="00A86317">
        <w:rPr>
          <w:b/>
        </w:rPr>
        <w:t>11</w:t>
      </w:r>
      <w:r>
        <w:rPr>
          <w:b/>
        </w:rPr>
        <w:t xml:space="preserve">. </w:t>
      </w:r>
      <w:r w:rsidR="00A86317">
        <w:rPr>
          <w:b/>
        </w:rPr>
        <w:t>května</w:t>
      </w:r>
      <w:r w:rsidR="00DB717F">
        <w:rPr>
          <w:b/>
        </w:rPr>
        <w:t xml:space="preserve"> 20</w:t>
      </w:r>
      <w:r w:rsidR="00A86317">
        <w:rPr>
          <w:b/>
        </w:rPr>
        <w:t>20</w:t>
      </w:r>
    </w:p>
    <w:p w14:paraId="216E1A57" w14:textId="77777777" w:rsidR="00667B46" w:rsidRDefault="00667B46" w:rsidP="00667B46">
      <w:pPr>
        <w:jc w:val="center"/>
        <w:rPr>
          <w:b/>
        </w:rPr>
      </w:pPr>
    </w:p>
    <w:p w14:paraId="59217D56" w14:textId="417E049B" w:rsidR="00707714" w:rsidRPr="00EB5872" w:rsidRDefault="00667B46" w:rsidP="00202BB1">
      <w:pPr>
        <w:spacing w:line="360" w:lineRule="auto"/>
        <w:jc w:val="both"/>
        <w:rPr>
          <w:b/>
        </w:rPr>
      </w:pPr>
      <w:r>
        <w:rPr>
          <w:b/>
        </w:rPr>
        <w:t xml:space="preserve">Termín: </w:t>
      </w:r>
      <w:r w:rsidR="00A86317">
        <w:rPr>
          <w:b/>
        </w:rPr>
        <w:t>4. května – 11. května 2020</w:t>
      </w:r>
      <w:r w:rsidR="00A86317" w:rsidRPr="00A86317">
        <w:rPr>
          <w:bCs/>
        </w:rPr>
        <w:t>, jednání probíhalo vzhledem k současným opatřením v ČR prostřednictvím elektronické komunikace</w:t>
      </w:r>
    </w:p>
    <w:p w14:paraId="6A306EB9" w14:textId="77777777" w:rsidR="0080353A" w:rsidRDefault="0080353A" w:rsidP="00667B46"/>
    <w:p w14:paraId="5F148D04" w14:textId="77777777" w:rsidR="0080353A" w:rsidRPr="006F6D40" w:rsidRDefault="0080353A" w:rsidP="00722955">
      <w:pPr>
        <w:spacing w:line="360" w:lineRule="auto"/>
        <w:jc w:val="both"/>
        <w:rPr>
          <w:b/>
        </w:rPr>
      </w:pPr>
      <w:r w:rsidRPr="006F6D40">
        <w:rPr>
          <w:b/>
        </w:rPr>
        <w:t>Průběh jednání:</w:t>
      </w:r>
    </w:p>
    <w:p w14:paraId="3272BC2E" w14:textId="32C27F9E" w:rsidR="0080353A" w:rsidRPr="00A86317" w:rsidRDefault="00A86317" w:rsidP="00722955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</w:rPr>
      </w:pPr>
      <w:r w:rsidRPr="00A86317">
        <w:rPr>
          <w:bCs/>
        </w:rPr>
        <w:t>Všem členům ŠR byl</w:t>
      </w:r>
      <w:r>
        <w:rPr>
          <w:bCs/>
        </w:rPr>
        <w:t xml:space="preserve"> předsedou Školské rady</w:t>
      </w:r>
      <w:r w:rsidR="00202BB1">
        <w:rPr>
          <w:bCs/>
        </w:rPr>
        <w:t xml:space="preserve"> Bc. Petrem Pokorným</w:t>
      </w:r>
      <w:r>
        <w:rPr>
          <w:bCs/>
        </w:rPr>
        <w:t xml:space="preserve"> dne 4. května 2020 e-mailem </w:t>
      </w:r>
      <w:r w:rsidRPr="00A86317">
        <w:rPr>
          <w:bCs/>
        </w:rPr>
        <w:t xml:space="preserve">zaslán </w:t>
      </w:r>
      <w:r w:rsidR="00202BB1">
        <w:rPr>
          <w:bCs/>
        </w:rPr>
        <w:t>vedením</w:t>
      </w:r>
      <w:r w:rsidRPr="00A86317">
        <w:rPr>
          <w:bCs/>
        </w:rPr>
        <w:t xml:space="preserve"> školy vypracovaný </w:t>
      </w:r>
      <w:r w:rsidRPr="00A86317">
        <w:rPr>
          <w:b/>
        </w:rPr>
        <w:t>dokument „Zásady pro hodnocení výsledků vzdělávání žáků za 2. pololetí školního roku 2019/2020“</w:t>
      </w:r>
      <w:r w:rsidRPr="00A86317">
        <w:rPr>
          <w:bCs/>
        </w:rPr>
        <w:t>, který vzhledem k uzavření škol v</w:t>
      </w:r>
      <w:r w:rsidR="00202BB1">
        <w:rPr>
          <w:bCs/>
        </w:rPr>
        <w:t> </w:t>
      </w:r>
      <w:r w:rsidRPr="00A86317">
        <w:rPr>
          <w:bCs/>
        </w:rPr>
        <w:t>ČR</w:t>
      </w:r>
      <w:r w:rsidR="00202BB1">
        <w:rPr>
          <w:bCs/>
        </w:rPr>
        <w:t xml:space="preserve"> (usnesení vlády ČR ze dne 12. 3. 2020 č. 201, vyhlášeno pod č. 74/2020 Sb.)</w:t>
      </w:r>
      <w:r w:rsidRPr="00A86317">
        <w:rPr>
          <w:bCs/>
        </w:rPr>
        <w:t xml:space="preserve"> upravuje způsob hodnocení žáků na konci školního roku 2019/2020.</w:t>
      </w:r>
    </w:p>
    <w:p w14:paraId="6148ED43" w14:textId="55C9DBBE" w:rsidR="0013744C" w:rsidRDefault="002E7D15" w:rsidP="0072295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2E7D15">
        <w:rPr>
          <w:b/>
        </w:rPr>
        <w:t xml:space="preserve">Seznámení </w:t>
      </w:r>
      <w:r w:rsidR="00A86317">
        <w:rPr>
          <w:b/>
        </w:rPr>
        <w:t>se s výše zmíněným dokumentem</w:t>
      </w:r>
      <w:r w:rsidR="00A86317" w:rsidRPr="00A86317">
        <w:rPr>
          <w:bCs/>
        </w:rPr>
        <w:t xml:space="preserve">, </w:t>
      </w:r>
      <w:r w:rsidR="00202BB1">
        <w:rPr>
          <w:bCs/>
        </w:rPr>
        <w:t xml:space="preserve">možné </w:t>
      </w:r>
      <w:r w:rsidR="00A86317" w:rsidRPr="00202BB1">
        <w:rPr>
          <w:bCs/>
        </w:rPr>
        <w:t xml:space="preserve">připomínky </w:t>
      </w:r>
      <w:r w:rsidR="00202BB1" w:rsidRPr="00202BB1">
        <w:rPr>
          <w:bCs/>
        </w:rPr>
        <w:t>prostřednictvím elektronické komunikace</w:t>
      </w:r>
      <w:r w:rsidR="00202BB1">
        <w:rPr>
          <w:bCs/>
        </w:rPr>
        <w:t xml:space="preserve"> skrze předsedu ŠR do pondělí 11. května 2020.</w:t>
      </w:r>
    </w:p>
    <w:p w14:paraId="3D3A14C6" w14:textId="5838A7EE" w:rsidR="002E7D15" w:rsidRDefault="00A86317" w:rsidP="00722955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Školská rada na základě vzájemné elektronické komunikace schválila </w:t>
      </w:r>
      <w:r w:rsidR="00202BB1">
        <w:rPr>
          <w:b/>
        </w:rPr>
        <w:t xml:space="preserve">bez připomínek </w:t>
      </w:r>
      <w:r>
        <w:rPr>
          <w:b/>
        </w:rPr>
        <w:t>ředitelkou školy předkládaný dokument</w:t>
      </w:r>
      <w:r w:rsidR="00371301">
        <w:rPr>
          <w:b/>
        </w:rPr>
        <w:t xml:space="preserve"> </w:t>
      </w:r>
      <w:r w:rsidRPr="00A86317">
        <w:rPr>
          <w:b/>
        </w:rPr>
        <w:t>„Zásady pro hodnocení výsledků vzdělávání žáků za 2. pololetí školního roku 2019/2020“</w:t>
      </w:r>
      <w:r>
        <w:rPr>
          <w:bCs/>
        </w:rPr>
        <w:t xml:space="preserve"> </w:t>
      </w:r>
      <w:r w:rsidR="00371301">
        <w:rPr>
          <w:b/>
        </w:rPr>
        <w:t xml:space="preserve">podle § 168 odst. </w:t>
      </w:r>
      <w:r w:rsidR="00670E3C">
        <w:rPr>
          <w:b/>
        </w:rPr>
        <w:t>1 písmo b), c) školského zákona:</w:t>
      </w:r>
    </w:p>
    <w:p w14:paraId="1B0A843A" w14:textId="77777777" w:rsidR="00EB5872" w:rsidRPr="00EB5872" w:rsidRDefault="00EB5872" w:rsidP="00EB5872">
      <w:pPr>
        <w:pStyle w:val="Odstavecseseznamem"/>
        <w:spacing w:line="360" w:lineRule="auto"/>
        <w:ind w:left="1080"/>
        <w:rPr>
          <w:b/>
        </w:rPr>
      </w:pPr>
      <w:r w:rsidRPr="00EB5872">
        <w:rPr>
          <w:b/>
        </w:rPr>
        <w:t>Souhlasí:</w:t>
      </w:r>
    </w:p>
    <w:p w14:paraId="7D7F52B3" w14:textId="77777777" w:rsidR="00EB5872" w:rsidRDefault="00EB5872" w:rsidP="00EB5872">
      <w:pPr>
        <w:pStyle w:val="Odstavecseseznamem"/>
        <w:numPr>
          <w:ilvl w:val="2"/>
          <w:numId w:val="4"/>
        </w:numPr>
        <w:spacing w:line="276" w:lineRule="auto"/>
      </w:pPr>
      <w:r>
        <w:t xml:space="preserve">PaedDr. Věra </w:t>
      </w:r>
      <w:proofErr w:type="spellStart"/>
      <w:r>
        <w:t>Bodnárová</w:t>
      </w:r>
      <w:proofErr w:type="spellEnd"/>
      <w:r>
        <w:t xml:space="preserve"> – členka ŠR za zřizovatele</w:t>
      </w:r>
    </w:p>
    <w:p w14:paraId="18948E9F" w14:textId="77777777" w:rsidR="00EB5872" w:rsidRDefault="00EB5872" w:rsidP="00EB5872">
      <w:pPr>
        <w:pStyle w:val="Odstavecseseznamem"/>
        <w:numPr>
          <w:ilvl w:val="2"/>
          <w:numId w:val="4"/>
        </w:numPr>
        <w:spacing w:line="276" w:lineRule="auto"/>
      </w:pPr>
      <w:r>
        <w:t xml:space="preserve">Mgr. Petra </w:t>
      </w:r>
      <w:proofErr w:type="spellStart"/>
      <w:r>
        <w:t>Zenklová</w:t>
      </w:r>
      <w:proofErr w:type="spellEnd"/>
      <w:r>
        <w:t xml:space="preserve"> – členka ŠR za pedagogy</w:t>
      </w:r>
    </w:p>
    <w:p w14:paraId="16302B54" w14:textId="77777777" w:rsidR="00EB5872" w:rsidRDefault="00EB5872" w:rsidP="00EB5872">
      <w:pPr>
        <w:pStyle w:val="Odstavecseseznamem"/>
        <w:numPr>
          <w:ilvl w:val="2"/>
          <w:numId w:val="4"/>
        </w:numPr>
        <w:spacing w:line="276" w:lineRule="auto"/>
      </w:pPr>
      <w:r>
        <w:t>Bc. Petr Pokorný – člen ŠR za pedagogy</w:t>
      </w:r>
    </w:p>
    <w:p w14:paraId="50FAE685" w14:textId="77777777" w:rsidR="00EB5872" w:rsidRDefault="00EB5872" w:rsidP="00EB5872">
      <w:pPr>
        <w:pStyle w:val="Odstavecseseznamem"/>
        <w:numPr>
          <w:ilvl w:val="2"/>
          <w:numId w:val="4"/>
        </w:numPr>
        <w:spacing w:line="360" w:lineRule="auto"/>
      </w:pPr>
      <w:r>
        <w:t xml:space="preserve">Eva </w:t>
      </w:r>
      <w:proofErr w:type="spellStart"/>
      <w:r>
        <w:t>Freibergová</w:t>
      </w:r>
      <w:proofErr w:type="spellEnd"/>
      <w:r>
        <w:t xml:space="preserve"> – členka ŠR za oprávněné osoby</w:t>
      </w:r>
    </w:p>
    <w:p w14:paraId="446A4E37" w14:textId="77777777" w:rsidR="00EB5872" w:rsidRDefault="00EB5872" w:rsidP="00EB5872">
      <w:pPr>
        <w:pStyle w:val="Odstavecseseznamem"/>
        <w:spacing w:line="360" w:lineRule="auto"/>
        <w:ind w:left="1080"/>
      </w:pPr>
      <w:r w:rsidRPr="00EB5872">
        <w:rPr>
          <w:b/>
        </w:rPr>
        <w:t>Nevyjádřili se</w:t>
      </w:r>
      <w:r>
        <w:t>:</w:t>
      </w:r>
    </w:p>
    <w:p w14:paraId="3D475BEA" w14:textId="77777777" w:rsidR="00EB5872" w:rsidRDefault="00EB5872" w:rsidP="00EB5872">
      <w:pPr>
        <w:pStyle w:val="Odstavecseseznamem"/>
        <w:numPr>
          <w:ilvl w:val="2"/>
          <w:numId w:val="4"/>
        </w:numPr>
        <w:spacing w:line="276" w:lineRule="auto"/>
      </w:pPr>
      <w:r>
        <w:t>Jiřina Šimonková – členka ŠR za oprávněné osoby</w:t>
      </w:r>
    </w:p>
    <w:p w14:paraId="759DE1DE" w14:textId="10977F5B" w:rsidR="00EB5872" w:rsidRDefault="00EB5872" w:rsidP="00EB5872">
      <w:pPr>
        <w:pStyle w:val="Odstavecseseznamem"/>
        <w:numPr>
          <w:ilvl w:val="2"/>
          <w:numId w:val="4"/>
        </w:numPr>
        <w:spacing w:line="276" w:lineRule="auto"/>
      </w:pPr>
      <w:r>
        <w:t>Ota Balík – člen ŠR za zřizovatele</w:t>
      </w:r>
    </w:p>
    <w:p w14:paraId="1EFD78DD" w14:textId="67CBDB33" w:rsidR="00D75C16" w:rsidRDefault="00D75C16" w:rsidP="00D75C16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Předseda ŠR informoval ředitelku školy PaedDr. Irenu Jarešovou o výsledku jednání ŠR a vypracoval zápis o projednání výše zmíněného dokumentu. </w:t>
      </w:r>
    </w:p>
    <w:p w14:paraId="4210D6BA" w14:textId="77777777" w:rsidR="00EB5872" w:rsidRDefault="00EB5872" w:rsidP="00EB5872">
      <w:pPr>
        <w:pStyle w:val="Odstavecseseznamem"/>
        <w:spacing w:line="276" w:lineRule="auto"/>
        <w:ind w:left="708"/>
        <w:jc w:val="both"/>
        <w:rPr>
          <w:b/>
        </w:rPr>
      </w:pPr>
    </w:p>
    <w:p w14:paraId="41FACD1B" w14:textId="77777777" w:rsidR="00EB5872" w:rsidRDefault="00EB5872" w:rsidP="00CA64BB">
      <w:pPr>
        <w:spacing w:line="360" w:lineRule="auto"/>
        <w:jc w:val="both"/>
      </w:pPr>
    </w:p>
    <w:p w14:paraId="5FBCD28A" w14:textId="43CA4661" w:rsidR="00CA64BB" w:rsidRPr="0064681C" w:rsidRDefault="00CA64BB" w:rsidP="00CA64BB">
      <w:pPr>
        <w:spacing w:line="360" w:lineRule="auto"/>
        <w:jc w:val="both"/>
      </w:pPr>
      <w:r w:rsidRPr="0064681C">
        <w:t>Zapsala:</w:t>
      </w:r>
    </w:p>
    <w:p w14:paraId="32951988" w14:textId="7ED972FB" w:rsidR="00CA64BB" w:rsidRPr="0064681C" w:rsidRDefault="00CA64BB" w:rsidP="00CA64BB">
      <w:pPr>
        <w:spacing w:line="360" w:lineRule="auto"/>
        <w:jc w:val="both"/>
      </w:pPr>
      <w:r w:rsidRPr="0064681C">
        <w:t xml:space="preserve">Mgr. Petra </w:t>
      </w:r>
      <w:proofErr w:type="spellStart"/>
      <w:r w:rsidRPr="0064681C">
        <w:t>Zenklová</w:t>
      </w:r>
      <w:proofErr w:type="spellEnd"/>
      <w:r w:rsidRPr="0064681C">
        <w:t xml:space="preserve"> </w:t>
      </w:r>
      <w:r w:rsidRPr="0064681C">
        <w:softHyphen/>
      </w:r>
      <w:r w:rsidRPr="0064681C">
        <w:softHyphen/>
        <w:t>____________________________</w:t>
      </w:r>
    </w:p>
    <w:p w14:paraId="1D01521F" w14:textId="77777777" w:rsidR="00CA64BB" w:rsidRPr="0064681C" w:rsidRDefault="00CA64BB" w:rsidP="00CA64BB">
      <w:pPr>
        <w:spacing w:line="360" w:lineRule="auto"/>
        <w:jc w:val="both"/>
      </w:pPr>
    </w:p>
    <w:p w14:paraId="72FC689A" w14:textId="0AC5336F" w:rsidR="00CA64BB" w:rsidRPr="0064681C" w:rsidRDefault="00CA64BB" w:rsidP="00CA64BB">
      <w:pPr>
        <w:spacing w:line="360" w:lineRule="auto"/>
        <w:jc w:val="both"/>
      </w:pPr>
      <w:r w:rsidRPr="0064681C">
        <w:t>Za ŠR:</w:t>
      </w:r>
    </w:p>
    <w:p w14:paraId="5845D9E6" w14:textId="611E5E73" w:rsidR="00CA64BB" w:rsidRPr="00CA64BB" w:rsidRDefault="00CA64BB" w:rsidP="00CA64BB">
      <w:pPr>
        <w:spacing w:line="360" w:lineRule="auto"/>
        <w:jc w:val="both"/>
      </w:pPr>
      <w:r w:rsidRPr="0064681C">
        <w:t xml:space="preserve">Bc. Petr Pokorný, předseda ŠR </w:t>
      </w:r>
      <w:r w:rsidRPr="0064681C">
        <w:softHyphen/>
      </w:r>
      <w:r w:rsidRPr="0064681C">
        <w:softHyphen/>
        <w:t>____________________________</w:t>
      </w:r>
    </w:p>
    <w:sectPr w:rsidR="00CA64BB" w:rsidRPr="00CA64BB" w:rsidSect="003C7A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3824"/>
    <w:multiLevelType w:val="hybridMultilevel"/>
    <w:tmpl w:val="AD60F0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04AFA"/>
    <w:multiLevelType w:val="hybridMultilevel"/>
    <w:tmpl w:val="52F294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A6279"/>
    <w:multiLevelType w:val="hybridMultilevel"/>
    <w:tmpl w:val="3028F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A108F"/>
    <w:multiLevelType w:val="hybridMultilevel"/>
    <w:tmpl w:val="AE629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6"/>
    <w:rsid w:val="00013A76"/>
    <w:rsid w:val="00061739"/>
    <w:rsid w:val="00082A18"/>
    <w:rsid w:val="0013744C"/>
    <w:rsid w:val="00147ED7"/>
    <w:rsid w:val="00176D74"/>
    <w:rsid w:val="00177109"/>
    <w:rsid w:val="0018387A"/>
    <w:rsid w:val="001B0E96"/>
    <w:rsid w:val="00202BB1"/>
    <w:rsid w:val="002C4247"/>
    <w:rsid w:val="002E7D15"/>
    <w:rsid w:val="00315CB0"/>
    <w:rsid w:val="00347C56"/>
    <w:rsid w:val="00350469"/>
    <w:rsid w:val="00371301"/>
    <w:rsid w:val="003B722F"/>
    <w:rsid w:val="003C7AD7"/>
    <w:rsid w:val="004363B3"/>
    <w:rsid w:val="004429CB"/>
    <w:rsid w:val="00507F7B"/>
    <w:rsid w:val="00531F65"/>
    <w:rsid w:val="00571F01"/>
    <w:rsid w:val="0059186F"/>
    <w:rsid w:val="005B5C84"/>
    <w:rsid w:val="005D241F"/>
    <w:rsid w:val="0064681C"/>
    <w:rsid w:val="00667B46"/>
    <w:rsid w:val="00670E3C"/>
    <w:rsid w:val="006F6D40"/>
    <w:rsid w:val="00707714"/>
    <w:rsid w:val="00722955"/>
    <w:rsid w:val="0080353A"/>
    <w:rsid w:val="00835523"/>
    <w:rsid w:val="008D36BE"/>
    <w:rsid w:val="00937B0B"/>
    <w:rsid w:val="00980595"/>
    <w:rsid w:val="00A10FA8"/>
    <w:rsid w:val="00A36467"/>
    <w:rsid w:val="00A639AE"/>
    <w:rsid w:val="00A81171"/>
    <w:rsid w:val="00A86317"/>
    <w:rsid w:val="00AF50CE"/>
    <w:rsid w:val="00AF74DF"/>
    <w:rsid w:val="00B933BC"/>
    <w:rsid w:val="00BA1D59"/>
    <w:rsid w:val="00BB3F48"/>
    <w:rsid w:val="00BE366F"/>
    <w:rsid w:val="00CA64BB"/>
    <w:rsid w:val="00D75C16"/>
    <w:rsid w:val="00D81836"/>
    <w:rsid w:val="00DB717F"/>
    <w:rsid w:val="00E0251E"/>
    <w:rsid w:val="00E814B3"/>
    <w:rsid w:val="00EB5872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7A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53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37B0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Pokorný</dc:creator>
  <cp:keywords/>
  <dc:description/>
  <cp:lastModifiedBy>Petr Pokorný</cp:lastModifiedBy>
  <cp:revision>5</cp:revision>
  <dcterms:created xsi:type="dcterms:W3CDTF">2020-05-12T07:13:00Z</dcterms:created>
  <dcterms:modified xsi:type="dcterms:W3CDTF">2020-05-12T08:16:00Z</dcterms:modified>
</cp:coreProperties>
</file>